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after="60" w:before="0"/>
      </w:pPr>
      <w:r>
        <w:rPr>
          <w:color w:val="2A7AE2"/>
          <w:sz w:val="30"/>
        </w:rPr>
        <w:t>Week 13 Group Practice: Moving-Average Forecast</w:t>
      </w:r>
    </w:p>
    <w:p>
      <w:r>
        <w:rPr>
          <w:b/>
        </w:rPr>
        <w:t xml:space="preserve">Group members: </w:t>
      </w:r>
      <w:r>
        <w:t>________________________________________________________________</w:t>
      </w:r>
    </w:p>
    <w:p>
      <w:r>
        <w:rPr>
          <w:i/>
          <w:sz w:val="18"/>
        </w:rPr>
        <w:t>Work this together as a group, then hand this sheet to your TA at the end of class (counts toward participation).</w:t>
      </w:r>
    </w:p>
    <w:p>
      <w:r>
        <w:t>A campus coffee cart logged drinks sold, in dozens, for six weeks: 48, 52, 50, 57, 55, 61. Sales are drifting upward as the term gets busier.</w:t>
      </w:r>
    </w:p>
    <w:p>
      <w:r>
        <w:t>1. Compute a 3-week moving-average forecast for weeks 4, 5 and 6: the forecast for a week is the average of the previous 3 weeks. Then forecast week 7. Fill in the table, leaving a cell blank wherever there is not enough history behind it yet.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Week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Actual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3-wk MA forecast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b/>
                <w:sz w:val="19"/>
              </w:rPr>
              <w:t>|Actual - forecast|</w:t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1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48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2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52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3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50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4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57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5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55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6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61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  <w:tr>
        <w:trPr>
          <w:trHeight w:hRule="atLeast" w:val="547"/>
        </w:trPr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7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  <w:t>forecast next -&gt;</w:t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  <w:tc>
          <w:tcPr>
            <w:tcW w:type="dxa" w:w="2556"/>
          </w:tcPr>
          <w:p>
            <w:pPr>
              <w:spacing w:after="20"/>
            </w:pPr>
            <w:r>
              <w:rPr>
                <w:sz w:val="19"/>
              </w:rPr>
            </w:r>
          </w:p>
        </w:tc>
      </w:tr>
    </w:tbl>
    <w:p>
      <w:r>
        <w:t>2. Compute the MAD: the average of the |Actual - forecast| column over weeks 4 to 6.</w:t>
      </w:r>
    </w:p>
    <w:p>
      <w:r>
        <w:t>3. Compute the cumulative signed error, the sum of (Actual - forecast) over weeks 4 to 6. In one or two sentences: the data drifts upward, so does a moving average tend to over-predict or under-predict a rising series, and what is the sign of your cumulative error?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/>
    </w:pPr>
    <w:rPr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